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CA" w:rsidRPr="00CF7CCA" w:rsidRDefault="00CF7CCA" w:rsidP="00CF7C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CCA">
        <w:rPr>
          <w:rFonts w:ascii="Times New Roman" w:hAnsi="Times New Roman" w:cs="Times New Roman"/>
          <w:sz w:val="24"/>
          <w:szCs w:val="24"/>
        </w:rPr>
        <w:t>Совет Межпарламентской Ассамблеи государств – участников СНГ</w:t>
      </w:r>
    </w:p>
    <w:p w:rsidR="00CF7CCA" w:rsidRPr="00CF7CCA" w:rsidRDefault="00CF7CCA" w:rsidP="00CF7C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CC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F7CCA">
        <w:rPr>
          <w:rFonts w:ascii="Times New Roman" w:hAnsi="Times New Roman" w:cs="Times New Roman"/>
          <w:sz w:val="24"/>
          <w:szCs w:val="24"/>
        </w:rPr>
        <w:t>бращение</w:t>
      </w:r>
    </w:p>
    <w:p w:rsidR="00CF7CCA" w:rsidRPr="00CF7CCA" w:rsidRDefault="00CF7CCA" w:rsidP="00CF7C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CCA">
        <w:rPr>
          <w:rFonts w:ascii="Times New Roman" w:hAnsi="Times New Roman" w:cs="Times New Roman"/>
          <w:sz w:val="24"/>
          <w:szCs w:val="24"/>
        </w:rPr>
        <w:t>(о нарушении прав человека в Латвийской Республике)</w:t>
      </w:r>
    </w:p>
    <w:p w:rsidR="00CF7CCA" w:rsidRPr="00CF7CCA" w:rsidRDefault="00CF7CCA" w:rsidP="00CF7C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CCA">
        <w:rPr>
          <w:rFonts w:ascii="Times New Roman" w:hAnsi="Times New Roman" w:cs="Times New Roman"/>
          <w:sz w:val="24"/>
          <w:szCs w:val="24"/>
        </w:rPr>
        <w:t>14/06/1998</w:t>
      </w:r>
    </w:p>
    <w:p w:rsidR="00CF7CCA" w:rsidRPr="00CF7CCA" w:rsidRDefault="00CF7CCA" w:rsidP="00CF7CCA">
      <w:pPr>
        <w:rPr>
          <w:rFonts w:ascii="Times New Roman" w:hAnsi="Times New Roman" w:cs="Times New Roman"/>
          <w:sz w:val="24"/>
          <w:szCs w:val="24"/>
        </w:rPr>
      </w:pPr>
    </w:p>
    <w:p w:rsidR="00CF7CCA" w:rsidRPr="00CF7CCA" w:rsidRDefault="00CF7CCA" w:rsidP="00CF7CCA">
      <w:pPr>
        <w:jc w:val="both"/>
        <w:rPr>
          <w:rFonts w:ascii="Times New Roman" w:hAnsi="Times New Roman" w:cs="Times New Roman"/>
          <w:sz w:val="24"/>
          <w:szCs w:val="24"/>
        </w:rPr>
      </w:pPr>
      <w:r w:rsidRPr="00CF7CCA">
        <w:rPr>
          <w:rFonts w:ascii="Times New Roman" w:hAnsi="Times New Roman" w:cs="Times New Roman"/>
          <w:sz w:val="24"/>
          <w:szCs w:val="24"/>
        </w:rPr>
        <w:t>Совет Межпарламентской Ассамблеи государств – участников СНГ, подтверждая свою приверженность идеалам защиты прав человека и основных свобод и считая недопустимыми любые формы дискриминации людей по национальному и языковому признаку, выражает серьезную обеспокоенность по поводу продолжающихся в Латвийской Республике нарушений прав нелатышей, искусственного сохранения ситуации, когда значительная часть населения страны не имеет возможности получить гражданство, лишена избирательных прав и ограничена в праве на выбор профессии. Такая практика является нарушением принципа гуманизма, общепризнанных норм международного права в области прав человека, идет вразрез с усилиями международного сообщества по сокращению безгражданства и обеспечению уважения прав национальных меньшинств.</w:t>
      </w:r>
    </w:p>
    <w:p w:rsidR="00253CE6" w:rsidRDefault="00CF7CCA" w:rsidP="00CF7CCA">
      <w:pPr>
        <w:jc w:val="both"/>
        <w:rPr>
          <w:rFonts w:ascii="Times New Roman" w:hAnsi="Times New Roman" w:cs="Times New Roman"/>
          <w:sz w:val="24"/>
          <w:szCs w:val="24"/>
        </w:rPr>
      </w:pPr>
      <w:r w:rsidRPr="00CF7CCA">
        <w:rPr>
          <w:rFonts w:ascii="Times New Roman" w:hAnsi="Times New Roman" w:cs="Times New Roman"/>
          <w:sz w:val="24"/>
          <w:szCs w:val="24"/>
        </w:rPr>
        <w:t>Совет Межпарламентской Ассамблеи государств - участников СНГ также призывает Парламентскую Ассамблею Совета Европы, Парламентскую Ассамблею Организации по безопасности и сотрудничеству в Европе и Парламентскую Ассамблею Совета государств Балтийского моря предпринять шаги для обеспечения прав человека в Латвийской Республике.</w:t>
      </w:r>
    </w:p>
    <w:p w:rsidR="00CF7CCA" w:rsidRDefault="00CF7CCA" w:rsidP="00CF7C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CCA" w:rsidRPr="00CF7CCA" w:rsidRDefault="005E0EF8" w:rsidP="00CF7C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Источник: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F7CCA" w:rsidRPr="00CF7CCA">
        <w:rPr>
          <w:rFonts w:ascii="Times New Roman" w:hAnsi="Times New Roman" w:cs="Times New Roman"/>
          <w:i/>
          <w:sz w:val="24"/>
          <w:szCs w:val="24"/>
        </w:rPr>
        <w:t>http://old.iacis.ru/html/?id=22&amp;pag=281&amp;nid=5</w:t>
      </w:r>
    </w:p>
    <w:sectPr w:rsidR="00CF7CCA" w:rsidRPr="00CF7C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BB"/>
    <w:rsid w:val="000B43BB"/>
    <w:rsid w:val="00253CE6"/>
    <w:rsid w:val="005E0EF8"/>
    <w:rsid w:val="00C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04EBC-4F4C-4781-92F6-C5078146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831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2018-09-11T21:56:00Z</dcterms:created>
  <dcterms:modified xsi:type="dcterms:W3CDTF">2018-09-11T22:08:00Z</dcterms:modified>
</cp:coreProperties>
</file>